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68B" w:rsidRDefault="001C468B" w:rsidP="001C468B">
      <w:pPr>
        <w:pStyle w:val="3"/>
        <w:spacing w:after="0"/>
        <w:jc w:val="right"/>
        <w:rPr>
          <w:sz w:val="22"/>
          <w:szCs w:val="22"/>
        </w:rPr>
      </w:pPr>
    </w:p>
    <w:tbl>
      <w:tblPr>
        <w:tblStyle w:val="a6"/>
        <w:tblW w:w="0" w:type="auto"/>
        <w:tblInd w:w="765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979"/>
      </w:tblGrid>
      <w:tr w:rsidR="001C468B" w:rsidRPr="00713F34" w:rsidTr="00997C84">
        <w:tc>
          <w:tcPr>
            <w:tcW w:w="1979" w:type="dxa"/>
          </w:tcPr>
          <w:p w:rsidR="001C468B" w:rsidRPr="00713F34" w:rsidRDefault="001C468B" w:rsidP="00997C84">
            <w:pPr>
              <w:pStyle w:val="3"/>
              <w:spacing w:after="0"/>
              <w:jc w:val="right"/>
              <w:rPr>
                <w:color w:val="00B0F0"/>
                <w:sz w:val="20"/>
                <w:szCs w:val="20"/>
              </w:rPr>
            </w:pPr>
            <w:r w:rsidRPr="00713F34">
              <w:rPr>
                <w:color w:val="00B0F0"/>
                <w:sz w:val="20"/>
                <w:szCs w:val="20"/>
              </w:rPr>
              <w:t>Для Заказчика</w:t>
            </w:r>
          </w:p>
        </w:tc>
      </w:tr>
    </w:tbl>
    <w:p w:rsidR="001C468B" w:rsidRDefault="001C468B" w:rsidP="001C468B">
      <w:pPr>
        <w:pStyle w:val="3"/>
        <w:spacing w:after="0"/>
        <w:jc w:val="center"/>
        <w:rPr>
          <w:b/>
          <w:sz w:val="22"/>
          <w:szCs w:val="22"/>
        </w:rPr>
      </w:pPr>
    </w:p>
    <w:p w:rsidR="001C468B" w:rsidRPr="009810D8" w:rsidRDefault="001C468B" w:rsidP="001C468B">
      <w:pPr>
        <w:pStyle w:val="3"/>
        <w:spacing w:after="0"/>
        <w:jc w:val="center"/>
        <w:rPr>
          <w:b/>
          <w:sz w:val="24"/>
          <w:szCs w:val="24"/>
        </w:rPr>
      </w:pPr>
      <w:r w:rsidRPr="009810D8">
        <w:rPr>
          <w:b/>
          <w:sz w:val="24"/>
          <w:szCs w:val="24"/>
        </w:rPr>
        <w:t>ЗАЯВЛЕНИЕ О ПРИСОЕДИНЕНИИ</w:t>
      </w:r>
    </w:p>
    <w:p w:rsidR="001C468B" w:rsidRPr="009810D8" w:rsidRDefault="001C468B" w:rsidP="001C468B">
      <w:pPr>
        <w:pStyle w:val="3"/>
        <w:spacing w:after="0"/>
        <w:jc w:val="center"/>
        <w:rPr>
          <w:b/>
          <w:sz w:val="24"/>
          <w:szCs w:val="24"/>
        </w:rPr>
      </w:pPr>
      <w:r w:rsidRPr="009810D8">
        <w:rPr>
          <w:b/>
          <w:sz w:val="24"/>
          <w:szCs w:val="24"/>
        </w:rPr>
        <w:t>ЗАКАЗЧИКА</w:t>
      </w:r>
    </w:p>
    <w:p w:rsidR="001C468B" w:rsidRPr="009810D8" w:rsidRDefault="001C468B" w:rsidP="001C468B">
      <w:pPr>
        <w:pStyle w:val="3"/>
        <w:spacing w:after="0"/>
        <w:jc w:val="center"/>
        <w:rPr>
          <w:sz w:val="24"/>
          <w:szCs w:val="24"/>
        </w:rPr>
      </w:pPr>
      <w:r>
        <w:rPr>
          <w:sz w:val="24"/>
          <w:szCs w:val="24"/>
        </w:rPr>
        <w:t xml:space="preserve">к </w:t>
      </w:r>
      <w:r w:rsidRPr="00BA3BC7">
        <w:rPr>
          <w:sz w:val="24"/>
          <w:szCs w:val="24"/>
        </w:rPr>
        <w:t xml:space="preserve">Договору банковского сопровождения </w:t>
      </w:r>
      <w:r w:rsidRPr="009810D8">
        <w:rPr>
          <w:sz w:val="24"/>
          <w:szCs w:val="24"/>
        </w:rPr>
        <w:t>с проверкой отдельной части</w:t>
      </w:r>
    </w:p>
    <w:p w:rsidR="001C468B" w:rsidRPr="009810D8" w:rsidRDefault="001C468B" w:rsidP="001C468B">
      <w:pPr>
        <w:pStyle w:val="3"/>
        <w:spacing w:after="0"/>
        <w:jc w:val="center"/>
        <w:rPr>
          <w:b/>
          <w:sz w:val="24"/>
          <w:szCs w:val="24"/>
        </w:rPr>
      </w:pPr>
      <w:r w:rsidRPr="009810D8">
        <w:rPr>
          <w:sz w:val="24"/>
          <w:szCs w:val="24"/>
        </w:rPr>
        <w:t>оплаты/ поставки/этапа в рамках Сопровождаемого контракта</w:t>
      </w:r>
    </w:p>
    <w:p w:rsidR="001C468B" w:rsidRPr="00212E0F" w:rsidRDefault="001C468B" w:rsidP="001C468B">
      <w:pPr>
        <w:pStyle w:val="3"/>
        <w:spacing w:after="0"/>
        <w:rPr>
          <w:b/>
          <w:sz w:val="22"/>
          <w:szCs w:val="22"/>
        </w:rPr>
      </w:pPr>
    </w:p>
    <w:tbl>
      <w:tblPr>
        <w:tblW w:w="9639" w:type="dxa"/>
        <w:tblInd w:w="-30"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9"/>
        <w:gridCol w:w="1985"/>
        <w:gridCol w:w="1701"/>
        <w:gridCol w:w="2856"/>
        <w:gridCol w:w="2388"/>
      </w:tblGrid>
      <w:tr w:rsidR="001C468B" w:rsidRPr="00047E11" w:rsidTr="00997C84">
        <w:trPr>
          <w:trHeight w:val="276"/>
        </w:trPr>
        <w:tc>
          <w:tcPr>
            <w:tcW w:w="2694"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b/>
                <w:iCs/>
                <w:sz w:val="18"/>
                <w:szCs w:val="18"/>
              </w:rPr>
            </w:pPr>
            <w:r w:rsidRPr="00047E11">
              <w:rPr>
                <w:rFonts w:ascii="Times New Roman" w:eastAsiaTheme="majorEastAsia" w:hAnsi="Times New Roman" w:cs="Times New Roman"/>
                <w:b/>
                <w:bCs/>
                <w:kern w:val="24"/>
                <w:position w:val="1"/>
                <w:sz w:val="18"/>
                <w:szCs w:val="18"/>
              </w:rPr>
              <w:t>Заказчик</w:t>
            </w:r>
          </w:p>
        </w:tc>
        <w:tc>
          <w:tcPr>
            <w:tcW w:w="6945" w:type="dxa"/>
            <w:gridSpan w:val="3"/>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ind w:left="35"/>
              <w:contextualSpacing/>
              <w:rPr>
                <w:rFonts w:ascii="Times New Roman" w:hAnsi="Times New Roman" w:cs="Times New Roman"/>
                <w:iCs/>
                <w:sz w:val="18"/>
                <w:szCs w:val="18"/>
              </w:rPr>
            </w:pPr>
          </w:p>
        </w:tc>
      </w:tr>
      <w:tr w:rsidR="001C468B" w:rsidRPr="00047E11" w:rsidTr="00997C84">
        <w:trPr>
          <w:trHeight w:val="260"/>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jc w:val="both"/>
              <w:rPr>
                <w:rFonts w:ascii="Times New Roman" w:hAnsi="Times New Roman" w:cs="Times New Roman"/>
                <w:iCs/>
                <w:sz w:val="18"/>
                <w:szCs w:val="18"/>
              </w:rPr>
            </w:pPr>
            <w:r w:rsidRPr="00047E11">
              <w:rPr>
                <w:rFonts w:ascii="Times New Roman" w:hAnsi="Times New Roman" w:cs="Times New Roman"/>
                <w:sz w:val="18"/>
                <w:szCs w:val="18"/>
              </w:rPr>
              <w:t>ИНН</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1C468B" w:rsidRPr="00047E11" w:rsidTr="00997C84">
              <w:trPr>
                <w:trHeight w:val="249"/>
              </w:trPr>
              <w:tc>
                <w:tcPr>
                  <w:tcW w:w="341"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r>
          </w:tbl>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p>
        </w:tc>
      </w:tr>
      <w:tr w:rsidR="001C468B" w:rsidRPr="00047E11" w:rsidTr="00997C84">
        <w:trPr>
          <w:trHeight w:val="267"/>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в лице</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p>
        </w:tc>
      </w:tr>
      <w:tr w:rsidR="001C468B" w:rsidRPr="00047E11" w:rsidTr="00997C84">
        <w:trPr>
          <w:trHeight w:val="216"/>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действующий на основании</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p>
        </w:tc>
      </w:tr>
      <w:tr w:rsidR="001C468B" w:rsidRPr="00047E11" w:rsidTr="00997C84">
        <w:trPr>
          <w:trHeight w:val="276"/>
        </w:trPr>
        <w:tc>
          <w:tcPr>
            <w:tcW w:w="2694" w:type="dxa"/>
            <w:gridSpan w:val="2"/>
            <w:tcBorders>
              <w:left w:val="thinThickSmallGap" w:sz="12" w:space="0" w:color="808080" w:themeColor="background1" w:themeShade="80"/>
              <w:bottom w:val="single" w:sz="4"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r w:rsidRPr="00047E11">
              <w:rPr>
                <w:rFonts w:ascii="Times New Roman" w:hAnsi="Times New Roman" w:cs="Times New Roman"/>
                <w:sz w:val="18"/>
                <w:szCs w:val="18"/>
              </w:rPr>
              <w:t>Адрес местонахождения</w:t>
            </w:r>
          </w:p>
        </w:tc>
        <w:tc>
          <w:tcPr>
            <w:tcW w:w="6945"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p>
        </w:tc>
      </w:tr>
      <w:tr w:rsidR="001C468B" w:rsidRPr="00047E11" w:rsidTr="00997C84">
        <w:trPr>
          <w:trHeight w:val="291"/>
        </w:trPr>
        <w:tc>
          <w:tcPr>
            <w:tcW w:w="9639" w:type="dxa"/>
            <w:gridSpan w:val="5"/>
            <w:tcBorders>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p>
        </w:tc>
      </w:tr>
      <w:tr w:rsidR="001C468B" w:rsidRPr="00047E11" w:rsidTr="00997C84">
        <w:trPr>
          <w:trHeight w:val="276"/>
        </w:trPr>
        <w:tc>
          <w:tcPr>
            <w:tcW w:w="709" w:type="dxa"/>
            <w:tcBorders>
              <w:left w:val="thinThickSmallGap" w:sz="12" w:space="0" w:color="808080" w:themeColor="background1" w:themeShade="80"/>
              <w:bottom w:val="thinThickSmallGap" w:sz="12"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jc w:val="both"/>
              <w:rPr>
                <w:rFonts w:ascii="Times New Roman" w:hAnsi="Times New Roman" w:cs="Times New Roman"/>
                <w:iCs/>
                <w:sz w:val="18"/>
                <w:szCs w:val="18"/>
              </w:rPr>
            </w:pPr>
            <w:r w:rsidRPr="00047E11">
              <w:rPr>
                <w:rFonts w:ascii="Times New Roman" w:hAnsi="Times New Roman" w:cs="Times New Roman"/>
                <w:sz w:val="18"/>
                <w:szCs w:val="18"/>
              </w:rPr>
              <w:t>Тел.:</w:t>
            </w:r>
          </w:p>
        </w:tc>
        <w:tc>
          <w:tcPr>
            <w:tcW w:w="3686" w:type="dxa"/>
            <w:gridSpan w:val="2"/>
            <w:tcBorders>
              <w:bottom w:val="thinThickSmallGap" w:sz="12" w:space="0" w:color="808080" w:themeColor="background1" w:themeShade="80"/>
            </w:tcBorders>
            <w:shd w:val="clear" w:color="auto" w:fill="D9E2F3" w:themeFill="accent1" w:themeFillTint="33"/>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1C468B" w:rsidRPr="00047E11" w:rsidTr="00997C84">
              <w:trPr>
                <w:trHeight w:val="271"/>
              </w:trPr>
              <w:tc>
                <w:tcPr>
                  <w:tcW w:w="286" w:type="dxa"/>
                  <w:tcBorders>
                    <w:top w:val="nil"/>
                    <w:left w:val="nil"/>
                    <w:bottom w:val="nil"/>
                    <w:right w:val="nil"/>
                  </w:tcBorders>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w:t>
                  </w:r>
                </w:p>
              </w:tc>
              <w:tc>
                <w:tcPr>
                  <w:tcW w:w="280" w:type="dxa"/>
                  <w:tcBorders>
                    <w:top w:val="nil"/>
                    <w:left w:val="nil"/>
                    <w:bottom w:val="nil"/>
                    <w:right w:val="nil"/>
                  </w:tcBorders>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7</w:t>
                  </w:r>
                </w:p>
              </w:tc>
              <w:tc>
                <w:tcPr>
                  <w:tcW w:w="260" w:type="dxa"/>
                  <w:tcBorders>
                    <w:top w:val="nil"/>
                    <w:left w:val="nil"/>
                    <w:bottom w:val="nil"/>
                  </w:tcBorders>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r w:rsidRPr="00047E11">
                    <w:rPr>
                      <w:rFonts w:ascii="Times New Roman" w:hAnsi="Times New Roman" w:cs="Times New Roman"/>
                      <w:sz w:val="18"/>
                      <w:szCs w:val="18"/>
                    </w:rPr>
                    <w:t>-</w:t>
                  </w: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60" w:type="dxa"/>
                  <w:tcBorders>
                    <w:top w:val="nil"/>
                    <w:bottom w:val="nil"/>
                  </w:tcBorders>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r w:rsidRPr="00047E11">
                    <w:rPr>
                      <w:rFonts w:ascii="Times New Roman" w:hAnsi="Times New Roman" w:cs="Times New Roman"/>
                      <w:sz w:val="18"/>
                      <w:szCs w:val="18"/>
                    </w:rPr>
                    <w:t>-</w:t>
                  </w: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236" w:type="dxa"/>
                </w:tcPr>
                <w:p w:rsidR="001C468B" w:rsidRPr="00047E11" w:rsidRDefault="001C468B" w:rsidP="00997C84">
                  <w:pPr>
                    <w:shd w:val="clear" w:color="auto" w:fill="FFFFFF" w:themeFill="background1"/>
                    <w:spacing w:after="0" w:line="240" w:lineRule="auto"/>
                    <w:contextualSpacing/>
                    <w:jc w:val="center"/>
                    <w:rPr>
                      <w:rFonts w:ascii="Times New Roman" w:hAnsi="Times New Roman" w:cs="Times New Roman"/>
                      <w:sz w:val="18"/>
                      <w:szCs w:val="18"/>
                    </w:rPr>
                  </w:pPr>
                </w:p>
              </w:tc>
            </w:tr>
          </w:tbl>
          <w:p w:rsidR="001C468B" w:rsidRPr="00047E11" w:rsidRDefault="001C468B" w:rsidP="00997C84">
            <w:pPr>
              <w:shd w:val="clear" w:color="auto" w:fill="FFFFFF" w:themeFill="background1"/>
              <w:spacing w:after="0" w:line="240" w:lineRule="auto"/>
              <w:contextualSpacing/>
              <w:jc w:val="both"/>
              <w:rPr>
                <w:rFonts w:ascii="Times New Roman" w:hAnsi="Times New Roman" w:cs="Times New Roman"/>
                <w:iCs/>
                <w:sz w:val="18"/>
                <w:szCs w:val="18"/>
              </w:rPr>
            </w:pPr>
          </w:p>
        </w:tc>
        <w:tc>
          <w:tcPr>
            <w:tcW w:w="2856" w:type="dxa"/>
            <w:tcBorders>
              <w:bottom w:val="thinThickSmallGap" w:sz="12" w:space="0" w:color="808080" w:themeColor="background1" w:themeShade="80"/>
            </w:tcBorders>
            <w:shd w:val="clear" w:color="auto" w:fill="auto"/>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r w:rsidRPr="00047E11">
              <w:rPr>
                <w:rFonts w:ascii="Times New Roman" w:hAnsi="Times New Roman" w:cs="Times New Roman"/>
                <w:sz w:val="18"/>
                <w:szCs w:val="18"/>
              </w:rPr>
              <w:t>адрес электронной почты (</w:t>
            </w:r>
            <w:r w:rsidRPr="00047E11">
              <w:rPr>
                <w:rFonts w:ascii="Times New Roman" w:hAnsi="Times New Roman" w:cs="Times New Roman"/>
                <w:sz w:val="18"/>
                <w:szCs w:val="18"/>
                <w:lang w:val="en-US"/>
              </w:rPr>
              <w:t>e</w:t>
            </w:r>
            <w:r w:rsidRPr="00047E11">
              <w:rPr>
                <w:rFonts w:ascii="Times New Roman" w:hAnsi="Times New Roman" w:cs="Times New Roman"/>
                <w:sz w:val="18"/>
                <w:szCs w:val="18"/>
              </w:rPr>
              <w:t>-</w:t>
            </w:r>
            <w:r w:rsidRPr="00047E11">
              <w:rPr>
                <w:rFonts w:ascii="Times New Roman" w:hAnsi="Times New Roman" w:cs="Times New Roman"/>
                <w:sz w:val="18"/>
                <w:szCs w:val="18"/>
                <w:lang w:val="en-US"/>
              </w:rPr>
              <w:t>mail</w:t>
            </w:r>
            <w:r w:rsidRPr="00047E11">
              <w:rPr>
                <w:rFonts w:ascii="Times New Roman" w:hAnsi="Times New Roman" w:cs="Times New Roman"/>
                <w:sz w:val="18"/>
                <w:szCs w:val="18"/>
              </w:rPr>
              <w:t>)</w:t>
            </w:r>
          </w:p>
        </w:tc>
        <w:tc>
          <w:tcPr>
            <w:tcW w:w="2388" w:type="dxa"/>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1C468B" w:rsidRPr="00047E11" w:rsidRDefault="001C468B" w:rsidP="00997C84">
            <w:pPr>
              <w:shd w:val="clear" w:color="auto" w:fill="FFFFFF" w:themeFill="background1"/>
              <w:spacing w:after="0" w:line="240" w:lineRule="auto"/>
              <w:contextualSpacing/>
              <w:rPr>
                <w:rFonts w:ascii="Times New Roman" w:hAnsi="Times New Roman" w:cs="Times New Roman"/>
                <w:iCs/>
                <w:sz w:val="18"/>
                <w:szCs w:val="18"/>
              </w:rPr>
            </w:pPr>
          </w:p>
        </w:tc>
      </w:tr>
    </w:tbl>
    <w:p w:rsidR="001C468B" w:rsidRPr="00212E0F" w:rsidRDefault="001C468B" w:rsidP="001C468B">
      <w:pPr>
        <w:pStyle w:val="3"/>
        <w:spacing w:after="0"/>
        <w:rPr>
          <w:sz w:val="10"/>
          <w:szCs w:val="10"/>
        </w:rPr>
      </w:pPr>
    </w:p>
    <w:tbl>
      <w:tblPr>
        <w:tblW w:w="9639"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94"/>
        <w:gridCol w:w="6945"/>
      </w:tblGrid>
      <w:tr w:rsidR="001C468B" w:rsidRPr="00047E11" w:rsidTr="00997C84">
        <w:trPr>
          <w:trHeight w:val="276"/>
        </w:trPr>
        <w:tc>
          <w:tcPr>
            <w:tcW w:w="9639" w:type="dxa"/>
            <w:gridSpan w:val="2"/>
            <w:shd w:val="clear" w:color="auto" w:fill="auto"/>
          </w:tcPr>
          <w:p w:rsidR="001C468B" w:rsidRPr="00047E11" w:rsidRDefault="001C468B" w:rsidP="00997C84">
            <w:pPr>
              <w:shd w:val="clear" w:color="auto" w:fill="FFFFFF" w:themeFill="background1"/>
              <w:spacing w:after="0" w:line="240" w:lineRule="auto"/>
              <w:rPr>
                <w:rFonts w:ascii="Times New Roman" w:hAnsi="Times New Roman" w:cs="Times New Roman"/>
                <w:iCs/>
                <w:sz w:val="18"/>
                <w:szCs w:val="18"/>
              </w:rPr>
            </w:pPr>
            <w:r w:rsidRPr="00047E11">
              <w:rPr>
                <w:rFonts w:ascii="Times New Roman" w:hAnsi="Times New Roman" w:cs="Times New Roman"/>
                <w:b/>
                <w:sz w:val="18"/>
                <w:szCs w:val="16"/>
              </w:rPr>
              <w:t>НАСТОЯЩИМ ЗАЯВЛЕНИЕМ ЗАКАЗЧИК</w:t>
            </w:r>
          </w:p>
        </w:tc>
      </w:tr>
      <w:tr w:rsidR="001C468B" w:rsidRPr="00047E11" w:rsidTr="00997C84">
        <w:trPr>
          <w:trHeight w:val="276"/>
        </w:trPr>
        <w:tc>
          <w:tcPr>
            <w:tcW w:w="9639" w:type="dxa"/>
            <w:gridSpan w:val="2"/>
            <w:shd w:val="clear" w:color="auto" w:fill="D9E2F3" w:themeFill="accent1" w:themeFillTint="33"/>
          </w:tcPr>
          <w:p w:rsidR="001C468B" w:rsidRPr="00047E11" w:rsidRDefault="001C468B" w:rsidP="00997C84">
            <w:pPr>
              <w:pStyle w:val="a4"/>
              <w:ind w:left="33"/>
              <w:jc w:val="both"/>
              <w:rPr>
                <w:b/>
                <w:sz w:val="18"/>
                <w:szCs w:val="18"/>
              </w:rPr>
            </w:pPr>
            <w:r w:rsidRPr="00047E11">
              <w:rPr>
                <w:b/>
                <w:sz w:val="18"/>
                <w:szCs w:val="18"/>
              </w:rPr>
              <w:t>ПРИСОЕДИНЯЕТСЯ</w:t>
            </w:r>
            <w:r w:rsidRPr="00047E11">
              <w:rPr>
                <w:sz w:val="18"/>
                <w:szCs w:val="18"/>
              </w:rPr>
              <w:t xml:space="preserve"> к Договору банковского сопровождения </w:t>
            </w:r>
            <w:r w:rsidRPr="00965F0A">
              <w:rPr>
                <w:sz w:val="18"/>
                <w:szCs w:val="18"/>
              </w:rPr>
              <w:t>с проверкой отдельной части оплаты/ поставки/этапа в рамках Сопровождаемого контракта</w:t>
            </w:r>
            <w:r w:rsidRPr="00965F0A" w:rsidDel="00230451">
              <w:rPr>
                <w:sz w:val="18"/>
                <w:szCs w:val="18"/>
              </w:rPr>
              <w:t xml:space="preserve"> </w:t>
            </w:r>
            <w:r w:rsidRPr="00965F0A">
              <w:rPr>
                <w:sz w:val="18"/>
                <w:szCs w:val="18"/>
              </w:rPr>
              <w:t>(далее – Договор БС) в соответствии</w:t>
            </w:r>
            <w:r w:rsidRPr="00047E11">
              <w:rPr>
                <w:sz w:val="18"/>
                <w:szCs w:val="18"/>
              </w:rPr>
              <w:t xml:space="preserve"> со ст.428 ГК РФ в целях реализации Сопровождаемого контракта:</w:t>
            </w:r>
          </w:p>
        </w:tc>
      </w:tr>
      <w:tr w:rsidR="001C468B" w:rsidRPr="00047E11" w:rsidTr="00997C84">
        <w:trPr>
          <w:trHeight w:val="267"/>
        </w:trPr>
        <w:tc>
          <w:tcPr>
            <w:tcW w:w="2694" w:type="dxa"/>
            <w:shd w:val="clear" w:color="auto" w:fill="auto"/>
          </w:tcPr>
          <w:p w:rsidR="001C468B" w:rsidRPr="00047E11" w:rsidRDefault="001C468B" w:rsidP="00997C84">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Сопровождаемый контракт</w:t>
            </w:r>
          </w:p>
        </w:tc>
        <w:tc>
          <w:tcPr>
            <w:tcW w:w="6945" w:type="dxa"/>
            <w:shd w:val="clear" w:color="auto" w:fill="D9E2F3" w:themeFill="accent1" w:themeFillTint="33"/>
          </w:tcPr>
          <w:p w:rsidR="001C468B" w:rsidRPr="00047E11" w:rsidRDefault="001C468B" w:rsidP="00997C84">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 ________________________ от «___» ________________ 20___</w:t>
            </w:r>
          </w:p>
        </w:tc>
      </w:tr>
      <w:tr w:rsidR="001C468B" w:rsidRPr="00047E11" w:rsidTr="00997C84">
        <w:trPr>
          <w:trHeight w:val="267"/>
        </w:trPr>
        <w:tc>
          <w:tcPr>
            <w:tcW w:w="2694" w:type="dxa"/>
            <w:shd w:val="clear" w:color="auto" w:fill="auto"/>
          </w:tcPr>
          <w:p w:rsidR="001C468B" w:rsidRPr="00047E11" w:rsidRDefault="001C468B" w:rsidP="00997C84">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Предмет</w:t>
            </w:r>
            <w:r>
              <w:rPr>
                <w:rFonts w:ascii="Times New Roman" w:hAnsi="Times New Roman" w:cs="Times New Roman"/>
                <w:sz w:val="18"/>
                <w:szCs w:val="18"/>
              </w:rPr>
              <w:t xml:space="preserve"> Сопровождаемого контракта</w:t>
            </w:r>
          </w:p>
        </w:tc>
        <w:tc>
          <w:tcPr>
            <w:tcW w:w="6945" w:type="dxa"/>
            <w:shd w:val="clear" w:color="auto" w:fill="D9E2F3" w:themeFill="accent1" w:themeFillTint="33"/>
          </w:tcPr>
          <w:p w:rsidR="001C468B" w:rsidRPr="00047E11" w:rsidRDefault="001C468B" w:rsidP="00997C84">
            <w:pPr>
              <w:shd w:val="clear" w:color="auto" w:fill="FFFFFF" w:themeFill="background1"/>
              <w:spacing w:after="0" w:line="240" w:lineRule="auto"/>
              <w:rPr>
                <w:rFonts w:ascii="Times New Roman" w:hAnsi="Times New Roman" w:cs="Times New Roman"/>
                <w:sz w:val="18"/>
                <w:szCs w:val="18"/>
              </w:rPr>
            </w:pPr>
          </w:p>
        </w:tc>
      </w:tr>
      <w:tr w:rsidR="001C468B" w:rsidRPr="00047E11" w:rsidTr="00997C84">
        <w:trPr>
          <w:trHeight w:val="276"/>
        </w:trPr>
        <w:tc>
          <w:tcPr>
            <w:tcW w:w="2694" w:type="dxa"/>
            <w:shd w:val="clear" w:color="auto" w:fill="auto"/>
          </w:tcPr>
          <w:p w:rsidR="001C468B" w:rsidRPr="00047E11" w:rsidRDefault="001C468B" w:rsidP="00997C84">
            <w:pPr>
              <w:shd w:val="clear" w:color="auto" w:fill="FFFFFF" w:themeFill="background1"/>
              <w:spacing w:after="0" w:line="240" w:lineRule="auto"/>
              <w:rPr>
                <w:rFonts w:ascii="Times New Roman" w:hAnsi="Times New Roman" w:cs="Times New Roman"/>
                <w:iCs/>
                <w:sz w:val="18"/>
                <w:szCs w:val="18"/>
              </w:rPr>
            </w:pPr>
            <w:r w:rsidRPr="00047E11">
              <w:rPr>
                <w:rFonts w:ascii="Times New Roman" w:eastAsiaTheme="majorEastAsia" w:hAnsi="Times New Roman" w:cs="Times New Roman"/>
                <w:bCs/>
                <w:kern w:val="24"/>
                <w:position w:val="1"/>
                <w:sz w:val="18"/>
                <w:szCs w:val="18"/>
              </w:rPr>
              <w:t>Генеральный подрядчик</w:t>
            </w:r>
          </w:p>
        </w:tc>
        <w:tc>
          <w:tcPr>
            <w:tcW w:w="6945" w:type="dxa"/>
            <w:shd w:val="clear" w:color="auto" w:fill="D9E2F3" w:themeFill="accent1" w:themeFillTint="33"/>
          </w:tcPr>
          <w:p w:rsidR="001C468B" w:rsidRPr="00047E11" w:rsidRDefault="001C468B" w:rsidP="00997C84">
            <w:pPr>
              <w:shd w:val="clear" w:color="auto" w:fill="FFFFFF" w:themeFill="background1"/>
              <w:spacing w:after="0" w:line="240" w:lineRule="auto"/>
              <w:ind w:left="38" w:hanging="38"/>
              <w:rPr>
                <w:rFonts w:ascii="Times New Roman" w:hAnsi="Times New Roman" w:cs="Times New Roman"/>
                <w:iCs/>
                <w:sz w:val="18"/>
                <w:szCs w:val="18"/>
              </w:rPr>
            </w:pPr>
          </w:p>
        </w:tc>
      </w:tr>
      <w:tr w:rsidR="001C468B" w:rsidRPr="00047E11" w:rsidTr="00997C84">
        <w:trPr>
          <w:trHeight w:val="260"/>
        </w:trPr>
        <w:tc>
          <w:tcPr>
            <w:tcW w:w="2694" w:type="dxa"/>
            <w:shd w:val="clear" w:color="auto" w:fill="auto"/>
          </w:tcPr>
          <w:p w:rsidR="001C468B" w:rsidRPr="00047E11" w:rsidRDefault="001C468B" w:rsidP="00997C84">
            <w:pPr>
              <w:shd w:val="clear" w:color="auto" w:fill="FFFFFF" w:themeFill="background1"/>
              <w:spacing w:after="0" w:line="240" w:lineRule="auto"/>
              <w:jc w:val="both"/>
              <w:rPr>
                <w:rFonts w:ascii="Times New Roman" w:hAnsi="Times New Roman" w:cs="Times New Roman"/>
                <w:iCs/>
                <w:sz w:val="18"/>
                <w:szCs w:val="18"/>
              </w:rPr>
            </w:pPr>
            <w:r w:rsidRPr="00047E11">
              <w:rPr>
                <w:rFonts w:ascii="Times New Roman" w:hAnsi="Times New Roman" w:cs="Times New Roman"/>
                <w:sz w:val="18"/>
                <w:szCs w:val="18"/>
              </w:rPr>
              <w:t>ИНН</w:t>
            </w:r>
            <w:r>
              <w:rPr>
                <w:rFonts w:ascii="Times New Roman" w:hAnsi="Times New Roman" w:cs="Times New Roman"/>
                <w:sz w:val="18"/>
                <w:szCs w:val="18"/>
              </w:rPr>
              <w:t xml:space="preserve"> Генерального подрядчика</w:t>
            </w:r>
          </w:p>
        </w:tc>
        <w:tc>
          <w:tcPr>
            <w:tcW w:w="6945" w:type="dxa"/>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1C468B" w:rsidRPr="00047E11" w:rsidTr="00997C84">
              <w:trPr>
                <w:trHeight w:val="249"/>
              </w:trPr>
              <w:tc>
                <w:tcPr>
                  <w:tcW w:w="341"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1C468B" w:rsidRPr="00047E11" w:rsidRDefault="001C468B" w:rsidP="00997C84">
                  <w:pPr>
                    <w:shd w:val="clear" w:color="auto" w:fill="FFFFFF" w:themeFill="background1"/>
                    <w:spacing w:after="0" w:line="240" w:lineRule="auto"/>
                    <w:jc w:val="center"/>
                    <w:rPr>
                      <w:rFonts w:ascii="Times New Roman" w:hAnsi="Times New Roman" w:cs="Times New Roman"/>
                      <w:sz w:val="18"/>
                      <w:szCs w:val="18"/>
                    </w:rPr>
                  </w:pPr>
                </w:p>
              </w:tc>
            </w:tr>
          </w:tbl>
          <w:p w:rsidR="001C468B" w:rsidRPr="00047E11" w:rsidRDefault="001C468B" w:rsidP="00997C84">
            <w:pPr>
              <w:shd w:val="clear" w:color="auto" w:fill="FFFFFF" w:themeFill="background1"/>
              <w:spacing w:after="0" w:line="240" w:lineRule="auto"/>
              <w:rPr>
                <w:rFonts w:ascii="Times New Roman" w:hAnsi="Times New Roman" w:cs="Times New Roman"/>
                <w:iCs/>
                <w:sz w:val="18"/>
                <w:szCs w:val="18"/>
              </w:rPr>
            </w:pPr>
          </w:p>
        </w:tc>
      </w:tr>
    </w:tbl>
    <w:p w:rsidR="001C468B" w:rsidRDefault="001C468B" w:rsidP="001C468B">
      <w:pPr>
        <w:pStyle w:val="3"/>
        <w:spacing w:after="0"/>
        <w:rPr>
          <w:sz w:val="10"/>
          <w:szCs w:val="10"/>
        </w:rPr>
      </w:pPr>
    </w:p>
    <w:tbl>
      <w:tblPr>
        <w:tblW w:w="9639"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
        <w:gridCol w:w="2269"/>
        <w:gridCol w:w="6945"/>
      </w:tblGrid>
      <w:tr w:rsidR="001C468B" w:rsidRPr="00104B87" w:rsidTr="00997C84">
        <w:trPr>
          <w:trHeight w:val="267"/>
        </w:trPr>
        <w:tc>
          <w:tcPr>
            <w:tcW w:w="9639" w:type="dxa"/>
            <w:gridSpan w:val="3"/>
            <w:shd w:val="clear" w:color="auto" w:fill="auto"/>
          </w:tcPr>
          <w:p w:rsidR="001C468B" w:rsidRPr="00104B87" w:rsidRDefault="001C468B" w:rsidP="00997C84">
            <w:pPr>
              <w:shd w:val="clear" w:color="auto" w:fill="FFFFFF" w:themeFill="background1"/>
              <w:spacing w:after="0" w:line="240" w:lineRule="auto"/>
              <w:jc w:val="both"/>
              <w:rPr>
                <w:rFonts w:ascii="Times New Roman" w:hAnsi="Times New Roman" w:cs="Times New Roman"/>
                <w:sz w:val="18"/>
                <w:szCs w:val="18"/>
              </w:rPr>
            </w:pPr>
            <w:r w:rsidRPr="00104B87">
              <w:rPr>
                <w:rFonts w:ascii="Times New Roman" w:hAnsi="Times New Roman" w:cs="Times New Roman"/>
                <w:b/>
                <w:sz w:val="18"/>
                <w:szCs w:val="18"/>
              </w:rPr>
              <w:t>ПРОСИТ производить списание комиссионного вознаграждения</w:t>
            </w:r>
            <w:r w:rsidRPr="00104B87">
              <w:rPr>
                <w:rFonts w:ascii="Times New Roman" w:hAnsi="Times New Roman" w:cs="Times New Roman"/>
                <w:sz w:val="18"/>
                <w:szCs w:val="18"/>
              </w:rPr>
              <w:t xml:space="preserve"> БАНКА за оказание услуги Банковское сопровождение со счета</w:t>
            </w:r>
          </w:p>
        </w:tc>
      </w:tr>
      <w:tr w:rsidR="001C468B" w:rsidRPr="00104B87" w:rsidTr="00997C84">
        <w:trPr>
          <w:trHeight w:val="128"/>
        </w:trPr>
        <w:sdt>
          <w:sdtPr>
            <w:rPr>
              <w:rFonts w:ascii="Times New Roman" w:hAnsi="Times New Roman" w:cs="Times New Roman"/>
              <w:b/>
              <w:sz w:val="18"/>
              <w:szCs w:val="18"/>
            </w:rPr>
            <w:id w:val="1193961151"/>
            <w14:checkbox>
              <w14:checked w14:val="0"/>
              <w14:checkedState w14:val="2612" w14:font="MS Gothic"/>
              <w14:uncheckedState w14:val="2610" w14:font="MS Gothic"/>
            </w14:checkbox>
          </w:sdtPr>
          <w:sdtContent>
            <w:tc>
              <w:tcPr>
                <w:tcW w:w="425" w:type="dxa"/>
                <w:tcBorders>
                  <w:top w:val="single" w:sz="4" w:space="0" w:color="808080" w:themeColor="background1" w:themeShade="80"/>
                  <w:bottom w:val="nil"/>
                </w:tcBorders>
                <w:shd w:val="clear" w:color="auto" w:fill="auto"/>
              </w:tcPr>
              <w:p w:rsidR="001C468B" w:rsidRPr="00104B87" w:rsidRDefault="001C468B" w:rsidP="00997C84">
                <w:pPr>
                  <w:shd w:val="clear" w:color="auto" w:fill="FFFFFF" w:themeFill="background1"/>
                  <w:spacing w:after="0" w:line="240" w:lineRule="auto"/>
                  <w:jc w:val="center"/>
                  <w:rPr>
                    <w:rFonts w:ascii="Times New Roman" w:hAnsi="Times New Roman" w:cs="Times New Roman"/>
                    <w:b/>
                    <w:sz w:val="18"/>
                    <w:szCs w:val="18"/>
                  </w:rPr>
                </w:pPr>
                <w:r>
                  <w:rPr>
                    <w:rFonts w:ascii="MS Gothic" w:eastAsia="MS Gothic" w:hAnsi="MS Gothic" w:cs="Times New Roman" w:hint="eastAsia"/>
                    <w:b/>
                    <w:sz w:val="18"/>
                    <w:szCs w:val="18"/>
                  </w:rPr>
                  <w:t>☐</w:t>
                </w:r>
              </w:p>
            </w:tc>
          </w:sdtContent>
        </w:sdt>
        <w:tc>
          <w:tcPr>
            <w:tcW w:w="2269" w:type="dxa"/>
            <w:tcBorders>
              <w:top w:val="single" w:sz="4" w:space="0" w:color="808080" w:themeColor="background1" w:themeShade="80"/>
              <w:bottom w:val="single" w:sz="4" w:space="0" w:color="808080" w:themeColor="background1" w:themeShade="80"/>
              <w:right w:val="nil"/>
            </w:tcBorders>
            <w:shd w:val="clear" w:color="auto" w:fill="D9E2F3" w:themeFill="accent1" w:themeFillTint="33"/>
          </w:tcPr>
          <w:p w:rsidR="001C468B" w:rsidRPr="004E56B6" w:rsidRDefault="001C468B" w:rsidP="00997C84">
            <w:pPr>
              <w:shd w:val="clear" w:color="auto" w:fill="FFFFFF" w:themeFill="background1"/>
              <w:spacing w:after="0" w:line="240" w:lineRule="auto"/>
              <w:rPr>
                <w:rFonts w:ascii="Times New Roman" w:hAnsi="Times New Roman" w:cs="Times New Roman"/>
                <w:sz w:val="18"/>
                <w:szCs w:val="18"/>
              </w:rPr>
            </w:pPr>
            <w:r w:rsidRPr="004E56B6">
              <w:rPr>
                <w:rFonts w:ascii="Times New Roman" w:hAnsi="Times New Roman" w:cs="Times New Roman"/>
                <w:sz w:val="18"/>
                <w:szCs w:val="18"/>
              </w:rPr>
              <w:t>со счета ЗАКАЗЧИКА</w:t>
            </w:r>
            <w:r>
              <w:rPr>
                <w:rFonts w:ascii="Times New Roman" w:hAnsi="Times New Roman" w:cs="Times New Roman"/>
                <w:sz w:val="18"/>
                <w:szCs w:val="18"/>
              </w:rPr>
              <w:t xml:space="preserve"> № </w:t>
            </w:r>
          </w:p>
        </w:tc>
        <w:tc>
          <w:tcPr>
            <w:tcW w:w="6945" w:type="dxa"/>
            <w:tcBorders>
              <w:left w:val="nil"/>
            </w:tcBorders>
            <w:shd w:val="clear" w:color="auto" w:fill="D9E2F3" w:themeFill="accent1" w:themeFillTint="33"/>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1C468B" w:rsidRPr="00104B87" w:rsidTr="00997C84">
              <w:trPr>
                <w:trHeight w:val="249"/>
              </w:trPr>
              <w:tc>
                <w:tcPr>
                  <w:tcW w:w="341"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1"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c>
                <w:tcPr>
                  <w:tcW w:w="340" w:type="dxa"/>
                </w:tcPr>
                <w:p w:rsidR="001C468B" w:rsidRPr="00104B87" w:rsidRDefault="001C468B" w:rsidP="00997C84">
                  <w:pPr>
                    <w:shd w:val="clear" w:color="auto" w:fill="FFFFFF" w:themeFill="background1"/>
                    <w:spacing w:after="0" w:line="240" w:lineRule="auto"/>
                    <w:jc w:val="center"/>
                    <w:rPr>
                      <w:rFonts w:ascii="Times New Roman" w:hAnsi="Times New Roman" w:cs="Times New Roman"/>
                      <w:sz w:val="18"/>
                      <w:szCs w:val="18"/>
                      <w:highlight w:val="yellow"/>
                    </w:rPr>
                  </w:pPr>
                </w:p>
              </w:tc>
            </w:tr>
          </w:tbl>
          <w:p w:rsidR="001C468B" w:rsidRPr="004E56B6" w:rsidRDefault="001C468B" w:rsidP="00997C84">
            <w:pPr>
              <w:shd w:val="clear" w:color="auto" w:fill="FFFFFF" w:themeFill="background1"/>
              <w:spacing w:after="0" w:line="240" w:lineRule="auto"/>
              <w:rPr>
                <w:rFonts w:ascii="Times New Roman" w:hAnsi="Times New Roman" w:cs="Times New Roman"/>
                <w:sz w:val="18"/>
                <w:szCs w:val="18"/>
              </w:rPr>
            </w:pPr>
          </w:p>
        </w:tc>
      </w:tr>
      <w:tr w:rsidR="001C468B" w:rsidRPr="00104B87" w:rsidTr="00997C84">
        <w:trPr>
          <w:trHeight w:val="128"/>
        </w:trPr>
        <w:tc>
          <w:tcPr>
            <w:tcW w:w="425" w:type="dxa"/>
            <w:tcBorders>
              <w:top w:val="nil"/>
              <w:bottom w:val="single" w:sz="4" w:space="0" w:color="808080" w:themeColor="background1" w:themeShade="80"/>
            </w:tcBorders>
            <w:shd w:val="clear" w:color="auto" w:fill="auto"/>
          </w:tcPr>
          <w:p w:rsidR="001C468B" w:rsidRDefault="001C468B" w:rsidP="00997C84">
            <w:pPr>
              <w:shd w:val="clear" w:color="auto" w:fill="FFFFFF" w:themeFill="background1"/>
              <w:spacing w:after="0" w:line="240" w:lineRule="auto"/>
              <w:jc w:val="center"/>
              <w:rPr>
                <w:rFonts w:ascii="Times New Roman" w:hAnsi="Times New Roman" w:cs="Times New Roman"/>
                <w:b/>
                <w:sz w:val="18"/>
                <w:szCs w:val="18"/>
              </w:rPr>
            </w:pPr>
          </w:p>
        </w:tc>
        <w:tc>
          <w:tcPr>
            <w:tcW w:w="9214" w:type="dxa"/>
            <w:gridSpan w:val="2"/>
            <w:shd w:val="clear" w:color="auto" w:fill="D9E2F3" w:themeFill="accent1" w:themeFillTint="33"/>
          </w:tcPr>
          <w:p w:rsidR="001C468B" w:rsidRPr="00104B87" w:rsidRDefault="001C468B" w:rsidP="00997C84">
            <w:pPr>
              <w:shd w:val="clear" w:color="auto" w:fill="FFFFFF" w:themeFill="background1"/>
              <w:spacing w:after="0" w:line="240" w:lineRule="auto"/>
              <w:rPr>
                <w:rFonts w:ascii="Times New Roman" w:hAnsi="Times New Roman" w:cs="Times New Roman"/>
                <w:i/>
                <w:sz w:val="16"/>
                <w:szCs w:val="16"/>
              </w:rPr>
            </w:pPr>
            <w:r>
              <w:rPr>
                <w:rFonts w:ascii="Times New Roman" w:hAnsi="Times New Roman" w:cs="Times New Roman"/>
                <w:sz w:val="18"/>
                <w:szCs w:val="18"/>
              </w:rPr>
              <w:t>о</w:t>
            </w:r>
            <w:r w:rsidRPr="004E56B6">
              <w:rPr>
                <w:rFonts w:ascii="Times New Roman" w:hAnsi="Times New Roman" w:cs="Times New Roman"/>
                <w:sz w:val="18"/>
                <w:szCs w:val="18"/>
              </w:rPr>
              <w:t>ткрыт в</w:t>
            </w:r>
            <w:r>
              <w:rPr>
                <w:rStyle w:val="a9"/>
                <w:rFonts w:ascii="Times New Roman" w:hAnsi="Times New Roman" w:cs="Times New Roman"/>
                <w:sz w:val="18"/>
                <w:szCs w:val="18"/>
              </w:rPr>
              <w:footnoteReference w:id="1"/>
            </w:r>
            <w:r w:rsidRPr="004E56B6">
              <w:rPr>
                <w:rFonts w:ascii="Times New Roman" w:hAnsi="Times New Roman" w:cs="Times New Roman"/>
                <w:sz w:val="18"/>
                <w:szCs w:val="18"/>
              </w:rPr>
              <w:t xml:space="preserve"> </w:t>
            </w:r>
            <w:r w:rsidRPr="00104B87">
              <w:rPr>
                <w:rFonts w:ascii="Times New Roman" w:hAnsi="Times New Roman" w:cs="Times New Roman"/>
                <w:sz w:val="18"/>
                <w:szCs w:val="18"/>
              </w:rPr>
              <w:t xml:space="preserve">____________________________________________________ </w:t>
            </w:r>
            <w:r w:rsidRPr="00104B87">
              <w:rPr>
                <w:rFonts w:ascii="Times New Roman" w:hAnsi="Times New Roman" w:cs="Times New Roman"/>
                <w:i/>
                <w:sz w:val="16"/>
                <w:szCs w:val="16"/>
              </w:rPr>
              <w:t>(наименование кредитной организации)</w:t>
            </w:r>
          </w:p>
          <w:p w:rsidR="001C468B" w:rsidRPr="00104B87" w:rsidRDefault="001C468B" w:rsidP="00997C84">
            <w:pPr>
              <w:shd w:val="clear" w:color="auto" w:fill="FFFFFF" w:themeFill="background1"/>
              <w:spacing w:after="0" w:line="240" w:lineRule="auto"/>
              <w:rPr>
                <w:rFonts w:ascii="Times New Roman" w:hAnsi="Times New Roman" w:cs="Times New Roman"/>
                <w:sz w:val="18"/>
                <w:szCs w:val="18"/>
              </w:rPr>
            </w:pPr>
            <w:r w:rsidRPr="00104B87">
              <w:rPr>
                <w:rFonts w:ascii="Times New Roman" w:hAnsi="Times New Roman" w:cs="Times New Roman"/>
                <w:sz w:val="18"/>
                <w:szCs w:val="18"/>
              </w:rPr>
              <w:t>БИК _______________</w:t>
            </w:r>
          </w:p>
          <w:p w:rsidR="001C468B" w:rsidRPr="00104B87" w:rsidRDefault="001C468B" w:rsidP="00997C84">
            <w:pPr>
              <w:shd w:val="clear" w:color="auto" w:fill="FFFFFF" w:themeFill="background1"/>
              <w:spacing w:after="0" w:line="240" w:lineRule="auto"/>
              <w:rPr>
                <w:rFonts w:ascii="Times New Roman" w:hAnsi="Times New Roman" w:cs="Times New Roman"/>
                <w:sz w:val="18"/>
                <w:szCs w:val="18"/>
                <w:highlight w:val="yellow"/>
              </w:rPr>
            </w:pPr>
            <w:r w:rsidRPr="00104B87">
              <w:rPr>
                <w:rFonts w:ascii="Times New Roman" w:hAnsi="Times New Roman" w:cs="Times New Roman"/>
                <w:sz w:val="18"/>
                <w:szCs w:val="18"/>
              </w:rPr>
              <w:t>к/с _________________________________________________</w:t>
            </w:r>
          </w:p>
        </w:tc>
      </w:tr>
      <w:tr w:rsidR="001C468B" w:rsidRPr="00104B87" w:rsidTr="00997C84">
        <w:trPr>
          <w:trHeight w:val="128"/>
        </w:trPr>
        <w:sdt>
          <w:sdtPr>
            <w:rPr>
              <w:rFonts w:ascii="Times New Roman" w:hAnsi="Times New Roman" w:cs="Times New Roman"/>
              <w:b/>
              <w:sz w:val="18"/>
              <w:szCs w:val="18"/>
            </w:rPr>
            <w:id w:val="325798315"/>
            <w14:checkbox>
              <w14:checked w14:val="0"/>
              <w14:checkedState w14:val="2612" w14:font="MS Gothic"/>
              <w14:uncheckedState w14:val="2610" w14:font="MS Gothic"/>
            </w14:checkbox>
          </w:sdtPr>
          <w:sdtContent>
            <w:tc>
              <w:tcPr>
                <w:tcW w:w="425" w:type="dxa"/>
                <w:tcBorders>
                  <w:top w:val="single" w:sz="4" w:space="0" w:color="808080" w:themeColor="background1" w:themeShade="80"/>
                </w:tcBorders>
                <w:shd w:val="clear" w:color="auto" w:fill="auto"/>
              </w:tcPr>
              <w:p w:rsidR="001C468B" w:rsidRPr="00572A60" w:rsidRDefault="001C468B" w:rsidP="00997C84">
                <w:pPr>
                  <w:shd w:val="clear" w:color="auto" w:fill="FFFFFF" w:themeFill="background1"/>
                  <w:spacing w:after="0" w:line="240" w:lineRule="auto"/>
                  <w:jc w:val="center"/>
                  <w:rPr>
                    <w:rFonts w:ascii="Times New Roman" w:hAnsi="Times New Roman" w:cs="Times New Roman"/>
                    <w:b/>
                    <w:sz w:val="18"/>
                    <w:szCs w:val="18"/>
                  </w:rPr>
                </w:pPr>
                <w:r w:rsidRPr="00572A60">
                  <w:rPr>
                    <w:rFonts w:ascii="MS Gothic" w:eastAsia="MS Gothic" w:hAnsi="MS Gothic" w:cs="Times New Roman" w:hint="eastAsia"/>
                    <w:b/>
                    <w:sz w:val="18"/>
                    <w:szCs w:val="18"/>
                  </w:rPr>
                  <w:t>☐</w:t>
                </w:r>
              </w:p>
            </w:tc>
          </w:sdtContent>
        </w:sdt>
        <w:tc>
          <w:tcPr>
            <w:tcW w:w="9214" w:type="dxa"/>
            <w:gridSpan w:val="2"/>
            <w:shd w:val="clear" w:color="auto" w:fill="D9E2F3" w:themeFill="accent1" w:themeFillTint="33"/>
          </w:tcPr>
          <w:p w:rsidR="001C468B" w:rsidRPr="004E56B6" w:rsidRDefault="001C468B" w:rsidP="00997C84">
            <w:pPr>
              <w:shd w:val="clear" w:color="auto" w:fill="FFFFFF" w:themeFill="background1"/>
              <w:spacing w:after="0" w:line="240" w:lineRule="auto"/>
              <w:rPr>
                <w:rFonts w:ascii="Times New Roman" w:hAnsi="Times New Roman" w:cs="Times New Roman"/>
                <w:sz w:val="18"/>
                <w:szCs w:val="18"/>
              </w:rPr>
            </w:pPr>
            <w:r w:rsidRPr="004E56B6">
              <w:rPr>
                <w:rFonts w:ascii="Times New Roman" w:hAnsi="Times New Roman" w:cs="Times New Roman"/>
                <w:sz w:val="18"/>
                <w:szCs w:val="18"/>
              </w:rPr>
              <w:t>с Отдельного счета Генерального подрядчика</w:t>
            </w:r>
          </w:p>
        </w:tc>
      </w:tr>
    </w:tbl>
    <w:p w:rsidR="001C468B" w:rsidRDefault="001C468B" w:rsidP="001C468B">
      <w:pPr>
        <w:pStyle w:val="3"/>
        <w:spacing w:after="0"/>
        <w:rPr>
          <w:sz w:val="22"/>
          <w:szCs w:val="22"/>
        </w:rPr>
      </w:pPr>
    </w:p>
    <w:p w:rsidR="001C468B" w:rsidRPr="00C54665" w:rsidRDefault="001C468B" w:rsidP="001C468B">
      <w:pPr>
        <w:shd w:val="clear" w:color="auto" w:fill="FFFFFF" w:themeFill="background1"/>
        <w:spacing w:after="0" w:line="240" w:lineRule="auto"/>
        <w:ind w:firstLine="709"/>
        <w:jc w:val="both"/>
        <w:rPr>
          <w:rFonts w:ascii="Times New Roman" w:hAnsi="Times New Roman" w:cs="Times New Roman"/>
          <w:sz w:val="18"/>
          <w:szCs w:val="18"/>
        </w:rPr>
      </w:pPr>
      <w:r w:rsidRPr="00047E11">
        <w:rPr>
          <w:rFonts w:ascii="Times New Roman" w:hAnsi="Times New Roman" w:cs="Times New Roman"/>
          <w:sz w:val="18"/>
          <w:szCs w:val="18"/>
        </w:rPr>
        <w:t>Подписание настоящего Заявления о присоединении является подтверждением того, что Заказчик ознакомлен с условиями Договора БС в целом</w:t>
      </w:r>
      <w:r w:rsidRPr="00047E11">
        <w:rPr>
          <w:rFonts w:ascii="Times New Roman" w:hAnsi="Times New Roman" w:cs="Times New Roman"/>
          <w:color w:val="000000" w:themeColor="text1"/>
          <w:sz w:val="18"/>
          <w:szCs w:val="18"/>
        </w:rPr>
        <w:t xml:space="preserve"> и с Тарифами Банка, понимает их текст, выражает свое согласие с ними и обязуется их выполнять (действующая редакция Договора БС и Тарифы размещены на официальном сайте АО «АБ «РОССИЯ» </w:t>
      </w:r>
      <w:hyperlink r:id="rId6" w:history="1">
        <w:r w:rsidRPr="00561E28">
          <w:rPr>
            <w:rStyle w:val="a3"/>
            <w:rFonts w:ascii="Times New Roman" w:hAnsi="Times New Roman"/>
            <w:sz w:val="18"/>
            <w:szCs w:val="18"/>
          </w:rPr>
          <w:t>www.abr.ru</w:t>
        </w:r>
      </w:hyperlink>
      <w:r>
        <w:rPr>
          <w:rFonts w:ascii="Times New Roman" w:hAnsi="Times New Roman" w:cs="Times New Roman"/>
          <w:color w:val="000000" w:themeColor="text1"/>
          <w:sz w:val="18"/>
          <w:szCs w:val="18"/>
        </w:rPr>
        <w:t xml:space="preserve">. </w:t>
      </w:r>
      <w:r w:rsidRPr="00C54665">
        <w:rPr>
          <w:rFonts w:ascii="Times New Roman" w:hAnsi="Times New Roman" w:cs="Times New Roman"/>
          <w:sz w:val="18"/>
          <w:szCs w:val="18"/>
        </w:rPr>
        <w:t>Об установлении / внесении изменений в индивидуальные тарифы, их условиях, дате вступления в силу и сроке их действия, Банк уведомляет по Системе «Клиент-Банк».).</w:t>
      </w:r>
    </w:p>
    <w:p w:rsidR="001C468B" w:rsidRPr="004C7DB6" w:rsidRDefault="001C468B" w:rsidP="001C468B">
      <w:pPr>
        <w:pStyle w:val="3"/>
        <w:spacing w:after="0"/>
        <w:rPr>
          <w:sz w:val="22"/>
          <w:szCs w:val="22"/>
        </w:rPr>
      </w:pPr>
    </w:p>
    <w:tbl>
      <w:tblPr>
        <w:tblStyle w:val="a6"/>
        <w:tblW w:w="0" w:type="auto"/>
        <w:tblLook w:val="04A0" w:firstRow="1" w:lastRow="0" w:firstColumn="1" w:lastColumn="0" w:noHBand="0" w:noVBand="1"/>
      </w:tblPr>
      <w:tblGrid>
        <w:gridCol w:w="9627"/>
      </w:tblGrid>
      <w:tr w:rsidR="001C468B" w:rsidTr="00997C84">
        <w:tc>
          <w:tcPr>
            <w:tcW w:w="9627" w:type="dxa"/>
          </w:tcPr>
          <w:p w:rsidR="001C468B" w:rsidRPr="009810D8" w:rsidRDefault="001C468B" w:rsidP="00997C84">
            <w:pPr>
              <w:pStyle w:val="3"/>
              <w:spacing w:after="0"/>
              <w:jc w:val="center"/>
              <w:rPr>
                <w:b/>
              </w:rPr>
            </w:pPr>
            <w:r w:rsidRPr="009810D8">
              <w:rPr>
                <w:b/>
              </w:rPr>
              <w:t>ПОДПИСЬ ЗАКАЗЧИКА</w:t>
            </w:r>
          </w:p>
        </w:tc>
      </w:tr>
    </w:tbl>
    <w:p w:rsidR="001C468B" w:rsidRDefault="001C468B" w:rsidP="001C468B">
      <w:pPr>
        <w:pStyle w:val="3"/>
        <w:spacing w:after="0"/>
        <w:rPr>
          <w:sz w:val="22"/>
          <w:szCs w:val="22"/>
        </w:rPr>
      </w:pPr>
    </w:p>
    <w:p w:rsidR="001C468B" w:rsidRPr="005B05DD" w:rsidRDefault="001C468B" w:rsidP="001C468B">
      <w:pPr>
        <w:shd w:val="clear" w:color="auto" w:fill="FFFFFF" w:themeFill="background1"/>
        <w:spacing w:after="0" w:line="240" w:lineRule="auto"/>
        <w:ind w:firstLine="709"/>
        <w:jc w:val="both"/>
        <w:rPr>
          <w:rFonts w:ascii="Times New Roman" w:hAnsi="Times New Roman" w:cs="Times New Roman"/>
          <w:b/>
          <w:sz w:val="18"/>
          <w:szCs w:val="18"/>
        </w:rPr>
      </w:pPr>
      <w:r w:rsidRPr="005B05DD">
        <w:rPr>
          <w:rFonts w:ascii="Times New Roman" w:hAnsi="Times New Roman" w:cs="Times New Roman"/>
          <w:b/>
          <w:sz w:val="18"/>
          <w:szCs w:val="18"/>
        </w:rPr>
        <w:t>Заказчик подтверждает достоверность сведений, содержащихся в настоящем Заявлении о присоединении.</w:t>
      </w:r>
    </w:p>
    <w:tbl>
      <w:tblPr>
        <w:tblStyle w:val="2"/>
        <w:tblW w:w="95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2438"/>
        <w:gridCol w:w="2438"/>
        <w:gridCol w:w="1078"/>
        <w:gridCol w:w="1631"/>
      </w:tblGrid>
      <w:tr w:rsidR="001C468B" w:rsidRPr="008E264F" w:rsidTr="00997C84">
        <w:trPr>
          <w:trHeight w:val="264"/>
        </w:trPr>
        <w:tc>
          <w:tcPr>
            <w:tcW w:w="1944" w:type="dxa"/>
            <w:tcBorders>
              <w:bottom w:val="single" w:sz="4" w:space="0" w:color="auto"/>
            </w:tcBorders>
          </w:tcPr>
          <w:p w:rsidR="001C468B" w:rsidRPr="008E264F" w:rsidRDefault="001C468B" w:rsidP="00997C84">
            <w:pPr>
              <w:shd w:val="clear" w:color="auto" w:fill="FFFFFF" w:themeFill="background1"/>
              <w:ind w:left="-780"/>
            </w:pPr>
          </w:p>
        </w:tc>
        <w:tc>
          <w:tcPr>
            <w:tcW w:w="2438" w:type="dxa"/>
          </w:tcPr>
          <w:p w:rsidR="001C468B" w:rsidRPr="008E264F" w:rsidRDefault="001C468B" w:rsidP="00997C84">
            <w:pPr>
              <w:shd w:val="clear" w:color="auto" w:fill="FFFFFF" w:themeFill="background1"/>
              <w:jc w:val="center"/>
              <w:rPr>
                <w:sz w:val="16"/>
                <w:szCs w:val="16"/>
              </w:rPr>
            </w:pPr>
          </w:p>
        </w:tc>
        <w:tc>
          <w:tcPr>
            <w:tcW w:w="2438" w:type="dxa"/>
          </w:tcPr>
          <w:p w:rsidR="001C468B" w:rsidRPr="008E264F" w:rsidRDefault="001C468B" w:rsidP="00997C84">
            <w:pPr>
              <w:shd w:val="clear" w:color="auto" w:fill="FFFFFF" w:themeFill="background1"/>
              <w:jc w:val="center"/>
              <w:rPr>
                <w:sz w:val="16"/>
                <w:szCs w:val="16"/>
              </w:rPr>
            </w:pPr>
          </w:p>
        </w:tc>
        <w:tc>
          <w:tcPr>
            <w:tcW w:w="1078" w:type="dxa"/>
          </w:tcPr>
          <w:p w:rsidR="001C468B" w:rsidRPr="008E264F" w:rsidRDefault="001C468B" w:rsidP="00997C84">
            <w:pPr>
              <w:shd w:val="clear" w:color="auto" w:fill="FFFFFF" w:themeFill="background1"/>
              <w:jc w:val="center"/>
              <w:rPr>
                <w:sz w:val="16"/>
                <w:szCs w:val="16"/>
              </w:rPr>
            </w:pPr>
          </w:p>
        </w:tc>
        <w:tc>
          <w:tcPr>
            <w:tcW w:w="1631" w:type="dxa"/>
            <w:tcBorders>
              <w:bottom w:val="single" w:sz="4" w:space="0" w:color="auto"/>
            </w:tcBorders>
            <w:vAlign w:val="bottom"/>
          </w:tcPr>
          <w:p w:rsidR="001C468B" w:rsidRPr="008E264F" w:rsidRDefault="001C468B" w:rsidP="00997C84">
            <w:pPr>
              <w:shd w:val="clear" w:color="auto" w:fill="FFFFFF" w:themeFill="background1"/>
              <w:jc w:val="center"/>
              <w:rPr>
                <w:sz w:val="16"/>
                <w:szCs w:val="16"/>
              </w:rPr>
            </w:pPr>
          </w:p>
        </w:tc>
      </w:tr>
      <w:tr w:rsidR="001C468B" w:rsidRPr="008E264F" w:rsidTr="00997C84">
        <w:trPr>
          <w:trHeight w:val="220"/>
        </w:trPr>
        <w:tc>
          <w:tcPr>
            <w:tcW w:w="1944" w:type="dxa"/>
            <w:tcBorders>
              <w:top w:val="single" w:sz="4" w:space="0" w:color="auto"/>
            </w:tcBorders>
          </w:tcPr>
          <w:p w:rsidR="001C468B" w:rsidRPr="008E264F" w:rsidRDefault="001C468B" w:rsidP="00997C84">
            <w:pPr>
              <w:shd w:val="clear" w:color="auto" w:fill="FFFFFF" w:themeFill="background1"/>
              <w:jc w:val="center"/>
              <w:rPr>
                <w:sz w:val="16"/>
                <w:szCs w:val="16"/>
              </w:rPr>
            </w:pPr>
            <w:r w:rsidRPr="008E264F">
              <w:rPr>
                <w:sz w:val="16"/>
                <w:szCs w:val="16"/>
              </w:rPr>
              <w:t>подпись</w:t>
            </w:r>
          </w:p>
        </w:tc>
        <w:tc>
          <w:tcPr>
            <w:tcW w:w="2438" w:type="dxa"/>
          </w:tcPr>
          <w:p w:rsidR="001C468B" w:rsidRPr="008E264F" w:rsidRDefault="001C468B" w:rsidP="00997C84">
            <w:pPr>
              <w:shd w:val="clear" w:color="auto" w:fill="FFFFFF" w:themeFill="background1"/>
              <w:jc w:val="center"/>
              <w:rPr>
                <w:sz w:val="16"/>
                <w:szCs w:val="16"/>
              </w:rPr>
            </w:pPr>
          </w:p>
        </w:tc>
        <w:tc>
          <w:tcPr>
            <w:tcW w:w="2438" w:type="dxa"/>
          </w:tcPr>
          <w:p w:rsidR="001C468B" w:rsidRPr="008E264F" w:rsidRDefault="001C468B" w:rsidP="00997C84">
            <w:pPr>
              <w:shd w:val="clear" w:color="auto" w:fill="FFFFFF" w:themeFill="background1"/>
              <w:jc w:val="center"/>
              <w:rPr>
                <w:sz w:val="16"/>
                <w:szCs w:val="16"/>
              </w:rPr>
            </w:pPr>
          </w:p>
        </w:tc>
        <w:tc>
          <w:tcPr>
            <w:tcW w:w="1078" w:type="dxa"/>
          </w:tcPr>
          <w:p w:rsidR="001C468B" w:rsidRPr="008E264F" w:rsidRDefault="001C468B" w:rsidP="00997C84">
            <w:pPr>
              <w:shd w:val="clear" w:color="auto" w:fill="FFFFFF" w:themeFill="background1"/>
              <w:jc w:val="center"/>
              <w:rPr>
                <w:sz w:val="16"/>
                <w:szCs w:val="16"/>
              </w:rPr>
            </w:pPr>
          </w:p>
        </w:tc>
        <w:tc>
          <w:tcPr>
            <w:tcW w:w="1631" w:type="dxa"/>
            <w:tcBorders>
              <w:top w:val="single" w:sz="4" w:space="0" w:color="auto"/>
            </w:tcBorders>
          </w:tcPr>
          <w:p w:rsidR="001C468B" w:rsidRPr="008E264F" w:rsidRDefault="001C468B" w:rsidP="00997C84">
            <w:pPr>
              <w:shd w:val="clear" w:color="auto" w:fill="FFFFFF" w:themeFill="background1"/>
              <w:jc w:val="center"/>
              <w:rPr>
                <w:sz w:val="16"/>
                <w:szCs w:val="16"/>
              </w:rPr>
            </w:pPr>
            <w:r w:rsidRPr="008E264F">
              <w:rPr>
                <w:sz w:val="16"/>
                <w:szCs w:val="16"/>
              </w:rPr>
              <w:t>дата</w:t>
            </w:r>
          </w:p>
        </w:tc>
      </w:tr>
    </w:tbl>
    <w:p w:rsidR="001C468B" w:rsidRPr="00245030" w:rsidRDefault="001C468B" w:rsidP="001C468B">
      <w:pPr>
        <w:rPr>
          <w:rFonts w:ascii="Times New Roman" w:hAnsi="Times New Roman" w:cs="Times New Roman"/>
          <w:sz w:val="16"/>
        </w:rPr>
      </w:pPr>
      <w:r w:rsidRPr="00245030">
        <w:rPr>
          <w:rFonts w:ascii="Times New Roman" w:hAnsi="Times New Roman" w:cs="Times New Roman"/>
          <w:sz w:val="16"/>
        </w:rPr>
        <w:t>МП</w:t>
      </w:r>
    </w:p>
    <w:tbl>
      <w:tblPr>
        <w:tblW w:w="9639"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94"/>
        <w:gridCol w:w="2693"/>
        <w:gridCol w:w="2268"/>
        <w:gridCol w:w="1984"/>
      </w:tblGrid>
      <w:tr w:rsidR="001C468B" w:rsidRPr="00047E11" w:rsidTr="00997C84">
        <w:trPr>
          <w:trHeight w:val="196"/>
        </w:trPr>
        <w:tc>
          <w:tcPr>
            <w:tcW w:w="9639" w:type="dxa"/>
            <w:gridSpan w:val="4"/>
            <w:shd w:val="clear" w:color="auto" w:fill="D9E2F3" w:themeFill="accent1" w:themeFillTint="33"/>
          </w:tcPr>
          <w:p w:rsidR="001C468B" w:rsidRPr="00860C2C" w:rsidRDefault="001C468B" w:rsidP="00997C84">
            <w:pPr>
              <w:pStyle w:val="a4"/>
              <w:ind w:left="34"/>
              <w:jc w:val="center"/>
              <w:rPr>
                <w:sz w:val="18"/>
                <w:szCs w:val="18"/>
              </w:rPr>
            </w:pPr>
            <w:bookmarkStart w:id="0" w:name="_Hlk170282913"/>
            <w:r>
              <w:rPr>
                <w:b/>
                <w:sz w:val="18"/>
                <w:szCs w:val="18"/>
              </w:rPr>
              <w:t>ОТМЕТКИ БАНКА</w:t>
            </w:r>
          </w:p>
        </w:tc>
      </w:tr>
      <w:tr w:rsidR="001C468B" w:rsidRPr="00047E11" w:rsidTr="00997C84">
        <w:trPr>
          <w:trHeight w:val="196"/>
        </w:trPr>
        <w:tc>
          <w:tcPr>
            <w:tcW w:w="9639" w:type="dxa"/>
            <w:gridSpan w:val="4"/>
            <w:shd w:val="clear" w:color="auto" w:fill="auto"/>
          </w:tcPr>
          <w:p w:rsidR="001C468B" w:rsidRPr="005A23F1" w:rsidRDefault="001C468B" w:rsidP="00997C84">
            <w:pPr>
              <w:pStyle w:val="a4"/>
              <w:ind w:left="34"/>
              <w:rPr>
                <w:sz w:val="18"/>
                <w:szCs w:val="18"/>
              </w:rPr>
            </w:pPr>
            <w:r w:rsidRPr="005A23F1">
              <w:rPr>
                <w:b/>
                <w:sz w:val="18"/>
                <w:szCs w:val="18"/>
              </w:rPr>
              <w:t>Заявление о присоединении к Договору банковского сопровождения принял:</w:t>
            </w:r>
          </w:p>
        </w:tc>
      </w:tr>
      <w:tr w:rsidR="001C468B" w:rsidRPr="00047E11" w:rsidTr="00997C84">
        <w:trPr>
          <w:trHeight w:val="196"/>
        </w:trPr>
        <w:tc>
          <w:tcPr>
            <w:tcW w:w="2694" w:type="dxa"/>
            <w:shd w:val="clear" w:color="auto" w:fill="auto"/>
          </w:tcPr>
          <w:p w:rsidR="001C468B" w:rsidRPr="00125F5D" w:rsidRDefault="001C468B" w:rsidP="00997C84">
            <w:pPr>
              <w:pStyle w:val="a4"/>
              <w:ind w:left="34"/>
              <w:jc w:val="center"/>
              <w:rPr>
                <w:b/>
                <w:sz w:val="18"/>
                <w:szCs w:val="18"/>
              </w:rPr>
            </w:pPr>
            <w:r>
              <w:rPr>
                <w:b/>
                <w:sz w:val="18"/>
                <w:szCs w:val="18"/>
              </w:rPr>
              <w:t>Должность</w:t>
            </w:r>
          </w:p>
        </w:tc>
        <w:tc>
          <w:tcPr>
            <w:tcW w:w="2693" w:type="dxa"/>
            <w:shd w:val="clear" w:color="auto" w:fill="auto"/>
          </w:tcPr>
          <w:p w:rsidR="001C468B" w:rsidRPr="00125F5D" w:rsidRDefault="001C468B" w:rsidP="00997C84">
            <w:pPr>
              <w:pStyle w:val="a4"/>
              <w:ind w:left="34"/>
              <w:jc w:val="center"/>
              <w:rPr>
                <w:b/>
                <w:sz w:val="18"/>
                <w:szCs w:val="18"/>
              </w:rPr>
            </w:pPr>
            <w:r w:rsidRPr="00125F5D">
              <w:rPr>
                <w:b/>
                <w:sz w:val="18"/>
                <w:szCs w:val="18"/>
              </w:rPr>
              <w:t xml:space="preserve">ФИО </w:t>
            </w:r>
          </w:p>
        </w:tc>
        <w:tc>
          <w:tcPr>
            <w:tcW w:w="2268" w:type="dxa"/>
          </w:tcPr>
          <w:p w:rsidR="001C468B" w:rsidRPr="00125F5D" w:rsidRDefault="001C468B" w:rsidP="00997C84">
            <w:pPr>
              <w:pStyle w:val="a4"/>
              <w:ind w:left="34"/>
              <w:jc w:val="center"/>
              <w:rPr>
                <w:b/>
                <w:sz w:val="18"/>
                <w:szCs w:val="18"/>
              </w:rPr>
            </w:pPr>
            <w:r>
              <w:rPr>
                <w:b/>
                <w:sz w:val="18"/>
                <w:szCs w:val="18"/>
              </w:rPr>
              <w:t>Подпись</w:t>
            </w:r>
          </w:p>
        </w:tc>
        <w:tc>
          <w:tcPr>
            <w:tcW w:w="1984" w:type="dxa"/>
            <w:shd w:val="clear" w:color="auto" w:fill="auto"/>
          </w:tcPr>
          <w:p w:rsidR="001C468B" w:rsidRPr="00125F5D" w:rsidRDefault="001C468B" w:rsidP="00997C84">
            <w:pPr>
              <w:pStyle w:val="a4"/>
              <w:ind w:left="34"/>
              <w:jc w:val="center"/>
              <w:rPr>
                <w:b/>
                <w:sz w:val="18"/>
                <w:szCs w:val="18"/>
              </w:rPr>
            </w:pPr>
            <w:r>
              <w:rPr>
                <w:b/>
                <w:sz w:val="18"/>
                <w:szCs w:val="18"/>
              </w:rPr>
              <w:t>Дата</w:t>
            </w:r>
          </w:p>
        </w:tc>
      </w:tr>
      <w:tr w:rsidR="001C468B" w:rsidRPr="00047E11" w:rsidTr="00997C84">
        <w:trPr>
          <w:trHeight w:val="196"/>
        </w:trPr>
        <w:tc>
          <w:tcPr>
            <w:tcW w:w="2694" w:type="dxa"/>
            <w:shd w:val="clear" w:color="auto" w:fill="auto"/>
          </w:tcPr>
          <w:p w:rsidR="001C468B" w:rsidRPr="00A706DC" w:rsidRDefault="001C468B" w:rsidP="00997C84">
            <w:pPr>
              <w:pStyle w:val="a4"/>
              <w:ind w:left="34"/>
              <w:jc w:val="both"/>
              <w:rPr>
                <w:sz w:val="18"/>
                <w:szCs w:val="18"/>
              </w:rPr>
            </w:pPr>
          </w:p>
        </w:tc>
        <w:tc>
          <w:tcPr>
            <w:tcW w:w="2693" w:type="dxa"/>
            <w:shd w:val="clear" w:color="auto" w:fill="auto"/>
          </w:tcPr>
          <w:p w:rsidR="001C468B" w:rsidRPr="00A706DC" w:rsidRDefault="001C468B" w:rsidP="00997C84">
            <w:pPr>
              <w:pStyle w:val="a4"/>
              <w:ind w:left="34"/>
              <w:jc w:val="both"/>
              <w:rPr>
                <w:sz w:val="18"/>
                <w:szCs w:val="18"/>
              </w:rPr>
            </w:pPr>
          </w:p>
        </w:tc>
        <w:tc>
          <w:tcPr>
            <w:tcW w:w="2268" w:type="dxa"/>
          </w:tcPr>
          <w:p w:rsidR="001C468B" w:rsidRPr="00A706DC" w:rsidRDefault="001C468B" w:rsidP="00997C84">
            <w:pPr>
              <w:pStyle w:val="a4"/>
              <w:ind w:left="34"/>
              <w:jc w:val="both"/>
              <w:rPr>
                <w:sz w:val="18"/>
                <w:szCs w:val="18"/>
              </w:rPr>
            </w:pPr>
          </w:p>
        </w:tc>
        <w:tc>
          <w:tcPr>
            <w:tcW w:w="1984" w:type="dxa"/>
            <w:shd w:val="clear" w:color="auto" w:fill="auto"/>
          </w:tcPr>
          <w:p w:rsidR="001C468B" w:rsidRPr="00A706DC" w:rsidRDefault="001C468B" w:rsidP="00997C84">
            <w:pPr>
              <w:pStyle w:val="a4"/>
              <w:ind w:left="34"/>
              <w:jc w:val="both"/>
              <w:rPr>
                <w:sz w:val="18"/>
                <w:szCs w:val="18"/>
              </w:rPr>
            </w:pPr>
          </w:p>
        </w:tc>
      </w:tr>
      <w:tr w:rsidR="001C468B" w:rsidRPr="00047E11" w:rsidTr="00997C84">
        <w:trPr>
          <w:trHeight w:val="196"/>
        </w:trPr>
        <w:tc>
          <w:tcPr>
            <w:tcW w:w="9639" w:type="dxa"/>
            <w:gridSpan w:val="4"/>
            <w:shd w:val="clear" w:color="auto" w:fill="auto"/>
          </w:tcPr>
          <w:p w:rsidR="001C468B" w:rsidRPr="00A706DC" w:rsidRDefault="001C468B" w:rsidP="00997C84">
            <w:pPr>
              <w:pStyle w:val="a4"/>
              <w:ind w:left="34"/>
              <w:jc w:val="both"/>
              <w:rPr>
                <w:sz w:val="18"/>
                <w:szCs w:val="18"/>
              </w:rPr>
            </w:pPr>
            <w:r w:rsidRPr="00340065">
              <w:rPr>
                <w:b/>
                <w:sz w:val="18"/>
                <w:szCs w:val="18"/>
              </w:rPr>
              <w:t>Договор банковского сопровождения</w:t>
            </w:r>
            <w:r>
              <w:rPr>
                <w:sz w:val="18"/>
                <w:szCs w:val="18"/>
              </w:rPr>
              <w:t xml:space="preserve"> № _____________________ от __</w:t>
            </w:r>
            <w:proofErr w:type="gramStart"/>
            <w:r>
              <w:rPr>
                <w:sz w:val="18"/>
                <w:szCs w:val="18"/>
              </w:rPr>
              <w:t>_._</w:t>
            </w:r>
            <w:proofErr w:type="gramEnd"/>
            <w:r>
              <w:rPr>
                <w:sz w:val="18"/>
                <w:szCs w:val="18"/>
              </w:rPr>
              <w:t xml:space="preserve">___.20____ </w:t>
            </w:r>
            <w:r w:rsidRPr="00340065">
              <w:rPr>
                <w:b/>
                <w:sz w:val="18"/>
                <w:szCs w:val="18"/>
              </w:rPr>
              <w:t>заключен</w:t>
            </w:r>
          </w:p>
        </w:tc>
      </w:tr>
    </w:tbl>
    <w:p w:rsidR="000004D7" w:rsidRPr="001C468B" w:rsidRDefault="00F94A06" w:rsidP="001C468B">
      <w:bookmarkStart w:id="1" w:name="_GoBack"/>
      <w:bookmarkEnd w:id="0"/>
      <w:bookmarkEnd w:id="1"/>
    </w:p>
    <w:sectPr w:rsidR="000004D7" w:rsidRPr="001C468B" w:rsidSect="001C468B">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68B" w:rsidRDefault="001C468B" w:rsidP="001C468B">
      <w:pPr>
        <w:spacing w:after="0" w:line="240" w:lineRule="auto"/>
      </w:pPr>
      <w:r>
        <w:separator/>
      </w:r>
    </w:p>
  </w:endnote>
  <w:endnote w:type="continuationSeparator" w:id="0">
    <w:p w:rsidR="001C468B" w:rsidRDefault="001C468B" w:rsidP="001C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68B" w:rsidRDefault="001C468B" w:rsidP="001C468B">
      <w:pPr>
        <w:spacing w:after="0" w:line="240" w:lineRule="auto"/>
      </w:pPr>
      <w:r>
        <w:separator/>
      </w:r>
    </w:p>
  </w:footnote>
  <w:footnote w:type="continuationSeparator" w:id="0">
    <w:p w:rsidR="001C468B" w:rsidRDefault="001C468B" w:rsidP="001C468B">
      <w:pPr>
        <w:spacing w:after="0" w:line="240" w:lineRule="auto"/>
      </w:pPr>
      <w:r>
        <w:continuationSeparator/>
      </w:r>
    </w:p>
  </w:footnote>
  <w:footnote w:id="1">
    <w:p w:rsidR="001C468B" w:rsidRPr="009810D8" w:rsidRDefault="001C468B" w:rsidP="001C468B">
      <w:pPr>
        <w:pStyle w:val="a7"/>
      </w:pPr>
      <w:r w:rsidRPr="009810D8">
        <w:rPr>
          <w:rStyle w:val="a9"/>
        </w:rPr>
        <w:footnoteRef/>
      </w:r>
      <w:r w:rsidRPr="009810D8">
        <w:t xml:space="preserve"> Заполняется в случае, если счет для взимания комиссионного вознаграждения открыт в иной кредитной организации.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8B"/>
    <w:rsid w:val="001C468B"/>
    <w:rsid w:val="00644B11"/>
    <w:rsid w:val="006F2E25"/>
    <w:rsid w:val="00F9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1C468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C468B"/>
    <w:rPr>
      <w:rFonts w:ascii="Times New Roman" w:eastAsia="Times New Roman" w:hAnsi="Times New Roman" w:cs="Times New Roman"/>
      <w:sz w:val="16"/>
      <w:szCs w:val="16"/>
      <w:lang w:eastAsia="ru-RU"/>
    </w:rPr>
  </w:style>
  <w:style w:type="character" w:styleId="a3">
    <w:name w:val="Hyperlink"/>
    <w:uiPriority w:val="99"/>
    <w:rsid w:val="001C468B"/>
    <w:rPr>
      <w:color w:val="0000FF"/>
      <w:u w:val="single"/>
    </w:rPr>
  </w:style>
  <w:style w:type="paragraph" w:styleId="a4">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Индексы,1,UL"/>
    <w:basedOn w:val="a"/>
    <w:link w:val="a5"/>
    <w:uiPriority w:val="34"/>
    <w:qFormat/>
    <w:rsid w:val="001C468B"/>
    <w:pPr>
      <w:spacing w:after="0" w:line="240" w:lineRule="auto"/>
      <w:ind w:left="708"/>
    </w:pPr>
    <w:rPr>
      <w:rFonts w:ascii="Times New Roman" w:eastAsia="Times New Roman" w:hAnsi="Times New Roman" w:cs="Times New Roman"/>
      <w:sz w:val="20"/>
      <w:szCs w:val="20"/>
      <w:lang w:eastAsia="ru-RU"/>
    </w:rPr>
  </w:style>
  <w:style w:type="character" w:customStyle="1" w:styleId="a5">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1 Знак"/>
    <w:link w:val="a4"/>
    <w:uiPriority w:val="34"/>
    <w:qFormat/>
    <w:locked/>
    <w:rsid w:val="001C468B"/>
    <w:rPr>
      <w:rFonts w:ascii="Times New Roman" w:eastAsia="Times New Roman" w:hAnsi="Times New Roman" w:cs="Times New Roman"/>
      <w:sz w:val="20"/>
      <w:szCs w:val="20"/>
      <w:lang w:eastAsia="ru-RU"/>
    </w:rPr>
  </w:style>
  <w:style w:type="table" w:customStyle="1" w:styleId="2">
    <w:name w:val="Сетка таблицы2"/>
    <w:basedOn w:val="a1"/>
    <w:next w:val="a6"/>
    <w:rsid w:val="001C46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Основная таблица"/>
    <w:basedOn w:val="a1"/>
    <w:uiPriority w:val="59"/>
    <w:rsid w:val="001C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8"/>
    <w:qFormat/>
    <w:rsid w:val="001C468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1C468B"/>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1C468B"/>
    <w:rPr>
      <w:vertAlign w:val="superscript"/>
    </w:rPr>
  </w:style>
  <w:style w:type="paragraph" w:styleId="aa">
    <w:name w:val="header"/>
    <w:basedOn w:val="a"/>
    <w:link w:val="ab"/>
    <w:uiPriority w:val="99"/>
    <w:unhideWhenUsed/>
    <w:rsid w:val="00F94A0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4A06"/>
  </w:style>
  <w:style w:type="paragraph" w:styleId="ac">
    <w:name w:val="footer"/>
    <w:basedOn w:val="a"/>
    <w:link w:val="ad"/>
    <w:uiPriority w:val="99"/>
    <w:unhideWhenUsed/>
    <w:rsid w:val="00F94A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2025-04-11T13:04:00Z</dcterms:created>
  <dcterms:modified xsi:type="dcterms:W3CDTF">2025-04-11T13:04:00Z</dcterms:modified>
</cp:coreProperties>
</file>